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39B" w:rsidRDefault="00651504">
      <w:pPr>
        <w:spacing w:after="0" w:line="408" w:lineRule="auto"/>
        <w:ind w:left="120"/>
        <w:jc w:val="center"/>
        <w:rPr>
          <w:lang w:val="ru-RU"/>
        </w:rPr>
      </w:pPr>
      <w:bookmarkStart w:id="0" w:name="block-44762794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37DB387C" wp14:editId="7012C516">
            <wp:simplePos x="0" y="0"/>
            <wp:positionH relativeFrom="margin">
              <wp:posOffset>0</wp:posOffset>
            </wp:positionH>
            <wp:positionV relativeFrom="margin">
              <wp:posOffset>285750</wp:posOffset>
            </wp:positionV>
            <wp:extent cx="7014845" cy="48196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5a6ee7-9e5b-40c1-93f4-3e86c191266b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473"/>
                    <a:stretch/>
                  </pic:blipFill>
                  <pic:spPr bwMode="auto">
                    <a:xfrm>
                      <a:off x="0" y="0"/>
                      <a:ext cx="7014845" cy="481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1504" w:rsidRPr="00AA7CB2" w:rsidRDefault="00651504" w:rsidP="00651504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AA7CB2">
        <w:rPr>
          <w:rFonts w:ascii="Times New Roman" w:hAnsi="Times New Roman" w:cs="Times New Roman"/>
          <w:b/>
          <w:sz w:val="28"/>
          <w:lang w:val="ru-RU"/>
        </w:rPr>
        <w:t>РАБОЧАЯ ПРОГГРАММА</w:t>
      </w:r>
    </w:p>
    <w:p w:rsidR="00651504" w:rsidRPr="00AA7CB2" w:rsidRDefault="00651504" w:rsidP="0065150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lang w:val="ru-RU"/>
        </w:rPr>
      </w:pPr>
      <w:r w:rsidRPr="00AA7CB2">
        <w:rPr>
          <w:rFonts w:ascii="Times New Roman" w:hAnsi="Times New Roman" w:cs="Times New Roman"/>
          <w:sz w:val="28"/>
          <w:lang w:val="ru-RU"/>
        </w:rPr>
        <w:t>(</w:t>
      </w:r>
      <w:r w:rsidRPr="00AA7CB2">
        <w:rPr>
          <w:rFonts w:ascii="Times New Roman" w:hAnsi="Times New Roman" w:cs="Times New Roman"/>
          <w:sz w:val="28"/>
        </w:rPr>
        <w:t>ID</w:t>
      </w:r>
      <w:r w:rsidRPr="00AA7CB2">
        <w:rPr>
          <w:rFonts w:ascii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lang w:val="ru-RU"/>
        </w:rPr>
        <w:t>5895128</w:t>
      </w:r>
      <w:r w:rsidRPr="00AA7CB2">
        <w:rPr>
          <w:rFonts w:ascii="Times New Roman" w:hAnsi="Times New Roman" w:cs="Times New Roman"/>
          <w:sz w:val="28"/>
          <w:lang w:val="ru-RU"/>
        </w:rPr>
        <w:t>)</w:t>
      </w:r>
    </w:p>
    <w:p w:rsidR="00651504" w:rsidRPr="00AA7CB2" w:rsidRDefault="00651504" w:rsidP="00651504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AA7CB2">
        <w:rPr>
          <w:rFonts w:ascii="Times New Roman" w:hAnsi="Times New Roman" w:cs="Times New Roman"/>
          <w:b/>
          <w:sz w:val="28"/>
          <w:lang w:val="ru-RU"/>
        </w:rPr>
        <w:t>учебного предмета «Физическая культура»</w:t>
      </w:r>
    </w:p>
    <w:p w:rsidR="00651504" w:rsidRDefault="00651504" w:rsidP="0065150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дл</w:t>
      </w:r>
      <w:r w:rsidRPr="00AA7CB2">
        <w:rPr>
          <w:rFonts w:ascii="Times New Roman" w:hAnsi="Times New Roman" w:cs="Times New Roman"/>
          <w:sz w:val="28"/>
          <w:lang w:val="ru-RU"/>
        </w:rPr>
        <w:t xml:space="preserve">я </w:t>
      </w:r>
      <w:r w:rsidR="00722BE5">
        <w:rPr>
          <w:rFonts w:ascii="Times New Roman" w:hAnsi="Times New Roman" w:cs="Times New Roman"/>
          <w:sz w:val="28"/>
          <w:lang w:val="ru-RU"/>
        </w:rPr>
        <w:t>обучающихся 5-8</w:t>
      </w:r>
      <w:bookmarkStart w:id="1" w:name="_GoBack"/>
      <w:bookmarkEnd w:id="1"/>
      <w:r w:rsidRPr="00AA7CB2">
        <w:rPr>
          <w:rFonts w:ascii="Times New Roman" w:hAnsi="Times New Roman" w:cs="Times New Roman"/>
          <w:sz w:val="28"/>
          <w:lang w:val="ru-RU"/>
        </w:rPr>
        <w:t xml:space="preserve"> классов</w:t>
      </w:r>
    </w:p>
    <w:p w:rsidR="00651504" w:rsidRDefault="00651504" w:rsidP="0065150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lang w:val="ru-RU"/>
        </w:rPr>
      </w:pPr>
    </w:p>
    <w:p w:rsidR="00651504" w:rsidRDefault="00651504" w:rsidP="0065150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lang w:val="ru-RU"/>
        </w:rPr>
      </w:pPr>
    </w:p>
    <w:p w:rsidR="00651504" w:rsidRDefault="00651504" w:rsidP="0065150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lang w:val="ru-RU"/>
        </w:rPr>
      </w:pPr>
    </w:p>
    <w:p w:rsidR="00651504" w:rsidRDefault="00651504" w:rsidP="00651504">
      <w:pPr>
        <w:spacing w:after="0" w:line="408" w:lineRule="auto"/>
        <w:ind w:left="120"/>
        <w:jc w:val="right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Учитель: Марченко Руслан Владимирович</w:t>
      </w:r>
    </w:p>
    <w:p w:rsidR="00651504" w:rsidRDefault="00651504" w:rsidP="00651504">
      <w:pPr>
        <w:spacing w:after="0" w:line="408" w:lineRule="auto"/>
        <w:ind w:left="120"/>
        <w:jc w:val="right"/>
        <w:rPr>
          <w:rFonts w:ascii="Times New Roman" w:hAnsi="Times New Roman" w:cs="Times New Roman"/>
          <w:sz w:val="28"/>
          <w:lang w:val="ru-RU"/>
        </w:rPr>
      </w:pPr>
    </w:p>
    <w:p w:rsidR="00651504" w:rsidRDefault="00651504" w:rsidP="00651504">
      <w:pPr>
        <w:spacing w:after="0" w:line="408" w:lineRule="auto"/>
        <w:ind w:left="120"/>
        <w:jc w:val="right"/>
        <w:rPr>
          <w:rFonts w:ascii="Times New Roman" w:hAnsi="Times New Roman" w:cs="Times New Roman"/>
          <w:sz w:val="28"/>
          <w:lang w:val="ru-RU"/>
        </w:rPr>
      </w:pPr>
    </w:p>
    <w:p w:rsidR="00651504" w:rsidRDefault="00651504" w:rsidP="00651504">
      <w:pPr>
        <w:spacing w:after="0" w:line="408" w:lineRule="auto"/>
        <w:ind w:left="120"/>
        <w:jc w:val="right"/>
        <w:rPr>
          <w:rFonts w:ascii="Times New Roman" w:hAnsi="Times New Roman" w:cs="Times New Roman"/>
          <w:sz w:val="28"/>
          <w:lang w:val="ru-RU"/>
        </w:rPr>
      </w:pPr>
    </w:p>
    <w:p w:rsidR="00651504" w:rsidRDefault="00651504" w:rsidP="00651504">
      <w:pPr>
        <w:spacing w:after="0" w:line="408" w:lineRule="auto"/>
        <w:ind w:left="120"/>
        <w:jc w:val="right"/>
        <w:rPr>
          <w:rFonts w:ascii="Times New Roman" w:hAnsi="Times New Roman" w:cs="Times New Roman"/>
          <w:sz w:val="28"/>
          <w:lang w:val="ru-RU"/>
        </w:rPr>
      </w:pPr>
    </w:p>
    <w:p w:rsidR="00651504" w:rsidRPr="00AA7CB2" w:rsidRDefault="00651504" w:rsidP="0065150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х. Павловка 2026</w:t>
      </w:r>
    </w:p>
    <w:p w:rsidR="0055139B" w:rsidRDefault="009B5FA5" w:rsidP="00651504">
      <w:pPr>
        <w:spacing w:after="0" w:line="264" w:lineRule="auto"/>
        <w:jc w:val="center"/>
        <w:rPr>
          <w:lang w:val="ru-RU"/>
        </w:rPr>
      </w:pPr>
      <w:bookmarkStart w:id="2" w:name="block-44762795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5139B" w:rsidRDefault="0055139B">
      <w:pPr>
        <w:spacing w:after="0" w:line="264" w:lineRule="auto"/>
        <w:ind w:left="120"/>
        <w:jc w:val="both"/>
        <w:rPr>
          <w:lang w:val="ru-RU"/>
        </w:rPr>
      </w:pPr>
    </w:p>
    <w:p w:rsidR="0055139B" w:rsidRDefault="0055139B">
      <w:pPr>
        <w:spacing w:after="0"/>
        <w:ind w:left="120"/>
        <w:rPr>
          <w:lang w:val="ru-RU"/>
        </w:rPr>
      </w:pP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55139B" w:rsidRDefault="0055139B">
      <w:pPr>
        <w:spacing w:after="0"/>
        <w:ind w:left="120"/>
        <w:jc w:val="both"/>
        <w:rPr>
          <w:lang w:val="ru-RU"/>
        </w:rPr>
      </w:pPr>
    </w:p>
    <w:p w:rsidR="0055139B" w:rsidRDefault="009B5FA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самоактуализации. </w:t>
      </w:r>
    </w:p>
    <w:p w:rsidR="0055139B" w:rsidRDefault="0055139B">
      <w:pPr>
        <w:spacing w:after="0"/>
        <w:ind w:left="120"/>
        <w:jc w:val="both"/>
        <w:rPr>
          <w:lang w:val="ru-RU"/>
        </w:rPr>
      </w:pPr>
    </w:p>
    <w:p w:rsidR="0055139B" w:rsidRDefault="009B5FA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55139B" w:rsidRDefault="0055139B">
      <w:pPr>
        <w:spacing w:after="0"/>
        <w:ind w:left="120"/>
        <w:jc w:val="both"/>
        <w:rPr>
          <w:lang w:val="ru-RU"/>
        </w:rPr>
      </w:pPr>
    </w:p>
    <w:p w:rsidR="0055139B" w:rsidRDefault="009B5FA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55139B" w:rsidRDefault="0055139B">
      <w:pPr>
        <w:spacing w:after="0"/>
        <w:ind w:left="120"/>
        <w:jc w:val="both"/>
        <w:rPr>
          <w:lang w:val="ru-RU"/>
        </w:rPr>
      </w:pPr>
    </w:p>
    <w:p w:rsidR="0055139B" w:rsidRDefault="009B5FA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прикладно-ориентированной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55139B" w:rsidRDefault="0055139B">
      <w:pPr>
        <w:spacing w:after="0"/>
        <w:ind w:left="120"/>
        <w:jc w:val="both"/>
        <w:rPr>
          <w:lang w:val="ru-RU"/>
        </w:rPr>
      </w:pPr>
    </w:p>
    <w:p w:rsidR="0055139B" w:rsidRDefault="009B5FA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55139B" w:rsidRDefault="0055139B">
      <w:pPr>
        <w:spacing w:after="0"/>
        <w:ind w:left="120"/>
        <w:jc w:val="both"/>
        <w:rPr>
          <w:lang w:val="ru-RU"/>
        </w:rPr>
      </w:pPr>
    </w:p>
    <w:p w:rsidR="0055139B" w:rsidRDefault="009B5FA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55139B" w:rsidRDefault="0055139B">
      <w:pPr>
        <w:spacing w:after="0"/>
        <w:ind w:left="120"/>
        <w:jc w:val="both"/>
        <w:rPr>
          <w:lang w:val="ru-RU"/>
        </w:rPr>
      </w:pPr>
    </w:p>
    <w:p w:rsidR="0055139B" w:rsidRDefault="009B5FA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операциональным (способы самостоятельной деятельности) и мотивационно-процессуальным (физическое совершенствование).</w:t>
      </w:r>
    </w:p>
    <w:p w:rsidR="0055139B" w:rsidRDefault="0055139B">
      <w:pPr>
        <w:spacing w:after="0"/>
        <w:ind w:left="120"/>
        <w:jc w:val="both"/>
        <w:rPr>
          <w:lang w:val="ru-RU"/>
        </w:rPr>
      </w:pPr>
    </w:p>
    <w:p w:rsidR="0055139B" w:rsidRDefault="009B5FA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55139B" w:rsidRDefault="0055139B">
      <w:pPr>
        <w:spacing w:after="0"/>
        <w:ind w:left="120"/>
        <w:jc w:val="both"/>
        <w:rPr>
          <w:lang w:val="ru-RU"/>
        </w:rPr>
      </w:pPr>
    </w:p>
    <w:p w:rsidR="0055139B" w:rsidRDefault="009B5FA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55139B" w:rsidRDefault="0055139B">
      <w:pPr>
        <w:spacing w:after="0"/>
        <w:ind w:left="120"/>
        <w:jc w:val="both"/>
        <w:rPr>
          <w:lang w:val="ru-RU"/>
        </w:rPr>
      </w:pPr>
    </w:p>
    <w:p w:rsidR="0055139B" w:rsidRDefault="009B5FA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55139B" w:rsidRDefault="0055139B">
      <w:pPr>
        <w:spacing w:after="0"/>
        <w:ind w:left="120"/>
        <w:jc w:val="both"/>
        <w:rPr>
          <w:lang w:val="ru-RU"/>
        </w:rPr>
      </w:pPr>
    </w:p>
    <w:p w:rsidR="0055139B" w:rsidRDefault="009B5FA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55139B" w:rsidRDefault="0055139B">
      <w:pPr>
        <w:spacing w:after="0"/>
        <w:ind w:left="120"/>
        <w:jc w:val="both"/>
        <w:rPr>
          <w:lang w:val="ru-RU"/>
        </w:rPr>
      </w:pPr>
    </w:p>
    <w:p w:rsidR="0055139B" w:rsidRDefault="009B5FA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55139B" w:rsidRDefault="009B5FA5">
      <w:pPr>
        <w:spacing w:after="0"/>
        <w:ind w:firstLine="600"/>
        <w:jc w:val="both"/>
        <w:rPr>
          <w:lang w:val="ru-RU"/>
        </w:rPr>
      </w:pPr>
      <w:bookmarkStart w:id="3" w:name="10bad217-7d99-408e-b09f-86f4333d94ae"/>
      <w:r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физической культуры на уровне основного общего образования, – 510 часов: в 5 классе – 102 часа (3 часа в неделю), в 6 классе – 102 часа (3 часа в неделю), в 7 классе – 102 часа (3 часа в неделю), в 8 классе – 102 часа (3 часа в неделю), в 9 классе – 102 часа (3 часа в неделю). На модульный блок «Базовая физическая подготовка» отводится 150 часов из общего числа (1 час в неделю в каждом классе).</w:t>
      </w:r>
      <w:bookmarkEnd w:id="3"/>
    </w:p>
    <w:p w:rsidR="0055139B" w:rsidRDefault="0055139B">
      <w:pPr>
        <w:spacing w:after="0"/>
        <w:ind w:left="120"/>
        <w:jc w:val="both"/>
        <w:rPr>
          <w:lang w:val="ru-RU"/>
        </w:rPr>
      </w:pPr>
    </w:p>
    <w:p w:rsidR="0055139B" w:rsidRDefault="0055139B">
      <w:pPr>
        <w:spacing w:after="0"/>
        <w:ind w:left="120"/>
        <w:jc w:val="both"/>
        <w:rPr>
          <w:lang w:val="ru-RU"/>
        </w:rPr>
      </w:pPr>
    </w:p>
    <w:p w:rsidR="0055139B" w:rsidRDefault="0055139B">
      <w:pPr>
        <w:spacing w:after="0" w:line="264" w:lineRule="auto"/>
        <w:ind w:left="120"/>
        <w:jc w:val="both"/>
        <w:rPr>
          <w:lang w:val="ru-RU"/>
        </w:rPr>
      </w:pPr>
    </w:p>
    <w:p w:rsidR="0055139B" w:rsidRDefault="0055139B">
      <w:pPr>
        <w:rPr>
          <w:lang w:val="ru-RU"/>
        </w:rPr>
        <w:sectPr w:rsidR="0055139B">
          <w:pgSz w:w="11906" w:h="16383"/>
          <w:pgMar w:top="567" w:right="567" w:bottom="567" w:left="567" w:header="720" w:footer="720" w:gutter="0"/>
          <w:cols w:space="720"/>
          <w:docGrid w:linePitch="299"/>
        </w:sectPr>
      </w:pPr>
    </w:p>
    <w:p w:rsidR="0055139B" w:rsidRDefault="009B5FA5">
      <w:pPr>
        <w:spacing w:after="0" w:line="264" w:lineRule="auto"/>
        <w:ind w:left="120"/>
        <w:jc w:val="both"/>
        <w:rPr>
          <w:lang w:val="ru-RU"/>
        </w:rPr>
      </w:pPr>
      <w:bookmarkStart w:id="4" w:name="block-44762790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55139B" w:rsidRDefault="0055139B">
      <w:pPr>
        <w:spacing w:after="0" w:line="264" w:lineRule="auto"/>
        <w:ind w:left="120"/>
        <w:jc w:val="both"/>
        <w:rPr>
          <w:lang w:val="ru-RU"/>
        </w:rPr>
      </w:pPr>
    </w:p>
    <w:p w:rsidR="0055139B" w:rsidRDefault="009B5FA5">
      <w:pPr>
        <w:spacing w:after="0" w:line="264" w:lineRule="auto"/>
        <w:ind w:left="120"/>
        <w:jc w:val="both"/>
        <w:rPr>
          <w:lang w:val="ru-RU"/>
        </w:rPr>
      </w:pPr>
      <w:bookmarkStart w:id="5" w:name="_Toc137567697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Физическая культура на уровне основного общего образования: задачи, содержание и формы организации занятий. Система дополнительного обучения физической культуре, организация спортивной работы в общеобразовательной организации.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Физическая культура и здоровый образ жизни: характеристика основных форм занятий физической культурой, их связь с укреплением здоровья, организацией отдыха и досуга.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Исторические сведения об Олимпийских играх Древней Греции, характеристика их содержания и правил спортивной борьбы. Расцвет и завершение истории Олимпийских игр древности.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Режим дня и его значение для обучающихся, связь с умственной работоспособностью. Составление индивидуального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Физическое развитие человека, его показатели и способы измерения. Осанка как показатель физического развития, правила предупреждения её нарушений в условиях учебной и бытовой деятельности. Способы измерения и оценивания осанки. Составление комплексов физических упражнений с коррекционной направленностью и правил их самостоятельного проведения.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Проведение самостоятельных занятий физическими упражнениями на открытых площадках и в домашних условиях, подготовка мест занятий, выбор одежды и обуви, предупреждение травматизма.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Оценивание состояния организма в покое и после физической нагрузки в процессе самостоятельных занятий физической культуры и спортом.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Составление дневника физической культуры.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и значение физкультурно-оздоровительной деятельности в здоровом образе жизни современного человека. Упражнения утренней зарядки и физкультминуток, дыхательной и зрительной гимнастики в процессе учебных занятий, закаливающие процедуры после занятий утренней зарядкой. Упражнения на развитие гибкости и подвижности суставов, развитие координации; формирование телосложения с использованием внешних отягощений.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Роль и значение спортивно-оздоровительной деятельности в здоровом образе жизни современного человека.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Кувырки вперёд и назад в группировке, кувырки вперёд ноги «скрестно», кувырки назад из стойки на лопатках (мальчики). Опорные прыжки через гимнастического козла ноги врозь (мальчики), опорные прыжки на гимнастического козла с последующим спрыгиванием (девочки).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Упражнения на низком гимнастическом бревне: передвижение ходьбой с поворотами кругом и на 90°, лёгкие подпрыгивания, подпрыгивания толчком двумя ногами, передвижение приставным шагом (девочки). Упражнения на гимнастической лестнице: перелезание приставным шагом правым и левым боком, лазанье разноимённым способом по диагонали и одноимённым способом вверх. Расхождение на гимнастической скамейке правым и левым боком способом «удерживая за плечи».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Бег на длинные дистанции с равномерной скоростью передвижения с высокого старта, бег на короткие дистанции с максимальной скоростью передвижения. Прыжки в длину с разбега способом «согнув ноги», прыжки в высоту с прямого разбега.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Метание малого мяча с места в вертикальную неподвижную мишень, метание малого мяча на дальность с трёх шагов разбега.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Баскетбол. Передача мяча двумя руками от груди, на месте и в движении, ведение мяча на месте и в движении «по прямой», «по кругу» и «змейкой», бросок мяча в корзину двумя руками от груди с места, ранее разученные технические действия с мячом.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Волейбол. Прямая нижняя подача мяча, приём и передача мяча двумя руками снизу и сверху на месте и в движении, ранее разученные технические действия с мячом.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Футбол. Удар по неподвижному мячу внутренней стороной стопы с небольшого разбега, остановка катящегося мяча способом «наступания», ведение мяча «по прямой», «по кругу» и «змейкой», обводка мячом ориентиров (конусов).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Физическая подготовка к выполнению нормативов комплекса ГТО с использованием средств базовой физической подготовки, видов спорта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оздоровительных систем физической культуры, национальных видов спорта, культурно-этнических игр.</w:t>
      </w:r>
    </w:p>
    <w:p w:rsidR="0055139B" w:rsidRDefault="0055139B">
      <w:pPr>
        <w:spacing w:after="0"/>
        <w:ind w:left="120"/>
        <w:rPr>
          <w:lang w:val="ru-RU"/>
        </w:rPr>
      </w:pPr>
      <w:bookmarkStart w:id="6" w:name="_Toc137567698"/>
      <w:bookmarkEnd w:id="6"/>
    </w:p>
    <w:p w:rsidR="0055139B" w:rsidRDefault="0055139B">
      <w:pPr>
        <w:spacing w:after="0"/>
        <w:ind w:left="120"/>
        <w:rPr>
          <w:lang w:val="ru-RU"/>
        </w:rPr>
      </w:pPr>
    </w:p>
    <w:p w:rsidR="0055139B" w:rsidRDefault="009B5FA5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Возрождение Олимпийских игр и олимпийского движения в современном мире, роль Пьера де Кубертена в их становлении и развитии. Девиз, символика и ритуалы современных Олимпийских игр. История организации и проведения первых Олимпийских игр современности, первые олимпийские чемпионы.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Ведение дневника физической культуры. Физическая подготовка и её влияние на развитие систем организма, связь с укреплением здоровья, физическая подготовленность как результат физической подготовки.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Правила и способы самостоятельного развития физических качеств. Способы определения индивидуальной физической нагрузки. Правила проведения измерительных процедур по оценке физической подготовленности. Правила техники выполнения тестовых заданий и способы регистрации их результатов.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и способы составления плана самостоятельных занятий физической подготовкой.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самостоятельного закаливания организма с помощью воздушных и солнечных ванн, купания в естественных водоёмах. Правила техники безопасности и гигиены мест занятий физическими упражнениями.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Оздоровительные комплексы: упражнения для коррекции телосложения с использованием дополнительных отягощений, упражнения для профилактики нарушения зрения во время учебных занятий и работы за компьютером, упражнения для физкультпауз, направленных на поддержание оптимальной работоспособности мышц опорно-двигательного аппарата в режиме учебной деятельности.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Акробатическая комбинация из общеразвивающих и сложно координированных упражнений, стоек и кувырков, ранее разученных акробатических упражнений.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Комбинация из стилизованных общеразвивающих упражнений и сложно-координированных упражнений ритмической гимнастики, разнообразных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движений руками и ногами с разной амплитудой и траекторией, танцевальными движениями из ранее разученных танцев (девочки).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Опорные прыжки через гимнастического козла с разбега способом «согнув ноги» (мальчики) и способом «ноги врозь» (девочки).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Гимнастические комбинации на низком гимнастическом бревне с использованием стилизованных общеразвивающих и сложно-координированных упражнений, передвижений шагом и лёгким бегом, поворотами с разнообразными движениями рук и ног, удержанием статических поз (девочки).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Упражнения на невысокой гимнастической перекладине: висы, упор ноги врозь, перемах вперёд и обратно (мальчики).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Лазанье по канату в три приёма (мальчики).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Старт с опорой на одну руку и последующим ускорением, спринтерский и гладкий равномерный бег по учебной дистанции, ранее разученные беговые упражнения.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Прыжковые упражнения: прыжок в высоту с разбега способом «перешагивание», ранее разученные прыжковые упражнения в длину и высоту, напрыгивание и спрыгивание.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Метание малого (теннисного) мяча в подвижную (раскачивающуюся) мишень.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Баскетбол. Технические действия игрока без мяча: передвижение в стойке баскетболиста, прыжки вверх толчком одной ногой и приземлением на другую ногу, остановка двумя шагами и прыжком.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Упражнения с мячом: ранее разученные упражнения в ведении мяча в разных направлениях и по разной траектории, на передачу и броски мяча в корзину.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Правила игры и игровая деятельность по правилам с использованием разученных технических приёмов.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Волейбол. Приём и передача мяча двумя руками снизу в разные зоны площадки команды соперника. Правила игры и игровая деятельность по правилам с использованием разученных технических приёмов в подаче мяча, его приёме и передаче двумя руками снизу и сверху.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Футбол. Удары по катящемуся мячу с разбега. Правила игры и игровая деятельность по правилам с использованием разученных технических приёмов в остановке и передаче мяча, его ведении и обводке.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55139B" w:rsidRDefault="0055139B">
      <w:pPr>
        <w:spacing w:after="0"/>
        <w:ind w:left="120"/>
        <w:rPr>
          <w:lang w:val="ru-RU"/>
        </w:rPr>
      </w:pPr>
      <w:bookmarkStart w:id="7" w:name="_Toc137567699"/>
      <w:bookmarkEnd w:id="7"/>
    </w:p>
    <w:p w:rsidR="0055139B" w:rsidRDefault="0055139B">
      <w:pPr>
        <w:spacing w:after="0"/>
        <w:ind w:left="120"/>
        <w:rPr>
          <w:lang w:val="ru-RU"/>
        </w:rPr>
      </w:pPr>
    </w:p>
    <w:p w:rsidR="0055139B" w:rsidRDefault="009B5FA5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Знания о физической культуре.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Зарождение олимпийского движения в дореволюционной России, роль А.Д. Бутовского в развитии отечественной системы физического воспитания и спорта. Олимпийское движение в СССР и современной России, характеристика основных этапов развития. Выдающиеся советские и российские олимпийцы.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Влияние занятий физической культурой и спортом на воспитание положительных качеств личности современного человека.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Способы самостоятельной деятельности.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 xml:space="preserve">Правила техники безопасности и гигиены мест занятий в процессе выполнения физических упражнений на открытых площадках. Ведение дневника по физической культуре.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Техническая подготовка и её значение для человека, основные правила технической подготовки. Двигательные действия как основа технической подготовки, понятие двигательного умения и двигательного навыка. Способы оценивания техники двигательных действий и организация процедуры оценивания. Ошибки при разучивании техники выполнения двигательных действий, причины и способы их предупреждения при самостоятельных занятиях технической подготовкой.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Планирование самостоятельных занятий технической подготовкой на учебный год и учебную четверть. Составление плана учебного занятия по самостоятельной технической подготовке. Способы оценивания оздоровительного эффекта занятий физической культурой с помощью «индекса Кетле», «ортостатической пробы», «функциональной пробы со стандартной нагрузкой».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Физическое совершенствование.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pacing w:val="-2"/>
          <w:sz w:val="28"/>
          <w:lang w:val="ru-RU"/>
        </w:rPr>
        <w:t>Физкультурно-оздоровительная деятельность.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 xml:space="preserve">Оздоровительные комплексы для самостоятельных занятий с добавлением ранее разученных упражнений: для коррекции телосложения и профилактики </w:t>
      </w:r>
      <w:r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 xml:space="preserve">нарушения осанки, дыхательной и зрительной гимнастики в режиме учебного дня.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Спортивно-оздоровительная деятельность.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Модуль «Гимнастика».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Акробатические комбинации из ранее разученных упражнений с добавлением упражнений ритмической гимнастики (девочки). Простейшие акробатические пирамиды в парах и тройках (девочки). Стойка на голове с опорой на руки, акробатическая комбинация из разученных упражнений в равновесии, стойках, кувырках (мальчики).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Комплекс упражнений степ-аэробики, включающий упражнения в ходьбе, прыжках, спрыгивании и запрыгивании с поворотами разведением рук и ног, выполняемых в среднем и высоком темпе (девочки).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Комбинация на гимнастическом бревне из ранее разученных упражнений с добавлением упражнений на статическое и динамическое равновесие (девочки). Комбинация на низкой гимнастической перекладине из ранее разученных упражнений в висах, упорах, переворотах (мальчики). Лазанье по канату в два приёма (мальчики).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Модуль «Лёгкая атлетика».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 xml:space="preserve">Бег с преодолением препятствий способами «наступание» и «прыжковый бег», эстафетный бег. Ранее освоенные беговые упражнения с увеличением скорости передвижения и продолжительности выполнения, прыжки с разбега в длину способом «согнув ноги» и в высоту способом «перешагивание».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Метание малого (теннисного) мяча по движущейся (катящейся) с разной скоростью мишени.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 xml:space="preserve">Модуль «Спортивные игры».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 xml:space="preserve">Баскетбол. Передача и ловля мяча после отскока от пола, бросок в корзину двумя руками снизу и от груди после ведения. Игровая деятельность по правилам с использованием ранее разученных технических приёмов без мяча и с мячом: ведение, приёмы и передачи, броски в корзину.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Волейбол. Верхняя прямая подача мяча в разные зоны площадки соперника, передача мяча через сетку двумя руками сверху и перевод мяча за голову. Игровая деятельность по правилам с использованием ранее разученных технических приёмов.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Футбол. Средние и длинные передачи мяча по прямой и диагонали, тактические действия при выполнении углового удара и вбрасывании мяча из-за боковой линии. Игровая деятельность по правилам с использованием ранее разученных технических приёмов.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Модуль «Спорт».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55139B" w:rsidRDefault="0055139B">
      <w:pPr>
        <w:spacing w:after="0"/>
        <w:ind w:left="120"/>
        <w:rPr>
          <w:lang w:val="ru-RU"/>
        </w:rPr>
      </w:pPr>
      <w:bookmarkStart w:id="8" w:name="_Toc137567700"/>
      <w:bookmarkEnd w:id="8"/>
    </w:p>
    <w:p w:rsidR="0055139B" w:rsidRDefault="0055139B">
      <w:pPr>
        <w:spacing w:after="0"/>
        <w:ind w:left="120"/>
        <w:rPr>
          <w:lang w:val="ru-RU"/>
        </w:rPr>
      </w:pPr>
    </w:p>
    <w:p w:rsidR="0055139B" w:rsidRDefault="009B5FA5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в современном обществе: характеристика основных направлений и форм организации. Всестороннее и гармоничное физическое развитие. Адаптивная физическая культура, её история и социальная значимость.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Коррекция осанки и разработка индивидуальных планов занятий корригирующей гимнастикой. Коррекция избыточной массы тела и разработка индивидуальных планов занятий корригирующей гимнастикой.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Составление планов-конспектов для самостоятельных занятий спортивной подготовкой. Способы учёта индивидуальных особенностей при составлении планов самостоятельных тренировочных занятий.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Профилактика перенапряжения систем организма средствами оздоровительной физической культуры: упражнения мышечной релаксации и регулирования вегетативной нервной системы, профилактики общего утомления и остроты зрения.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Акробатическая комбинация из ранее освоенных упражнений силовой направленности, с увеличивающимся числом технических элементов в стойках, упорах, кувырках, прыжках (юноши).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Гимнастическая комбинация на гимнастическом бревне из ранее освоенных упражнений с увеличивающимся числом технических элементов в прыжках, поворотах и передвижениях (девушки). Гимнастическая комбинация на перекладине с включением ранее освоенных упражнений в упорах и висах (юноши). Гимнастическая комбинация на параллельных брусьях с включением упражнений в упоре на руках, кувырка вперёд и соскока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(юноши). Вольные упражнения на базе ранее разученных акробатических упражнений и упражнений ритмической гимнастики (девушки).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Кроссовый бег, прыжок в длину с разбега способом «прогнувшись».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Правила проведения соревнований по сдаче норм комплекса ГТО. Самостоятельная подготовка к выполнению нормативных требований комплекса ГТО в беговых (бег на короткие и средние дистанции) и технических (прыжки и метание спортивного снаряда) дисциплинах лёгкой атлетики.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Баскетбол. Повороты туловища в правую и левую стороны с удержанием мяча двумя руками, передача мяча одной рукой от плеча и снизу, бросок мяча двумя и одной рукой в прыжке. Игровая деятельность по правилам с использованием ранее разученных технических приёмов.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Волейбол. Прямой нападающий удар, индивидуальное блокирование мяча в прыжке с места, тактические действия в защите и нападении. Игровая деятельность по правилам с использованием ранее разученных технических приёмов.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Футбол. Удар по мячу с разбега внутренней частью подъёма стопы, остановка мяча внутренней стороной стопы. Правила игры в мини-футбол, технические и тактические действия. Игровая деятельность по правилам мини-футбола с использованием ранее разученных технических приёмов (девушки). Игровая деятельность по правилам классического футбола с использованием ранее разученных технических приёмов (юноши).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55139B" w:rsidRDefault="0055139B">
      <w:pPr>
        <w:spacing w:after="0"/>
        <w:ind w:left="120"/>
        <w:rPr>
          <w:lang w:val="ru-RU"/>
        </w:rPr>
      </w:pPr>
      <w:bookmarkStart w:id="9" w:name="_Toc137567701"/>
      <w:bookmarkEnd w:id="9"/>
    </w:p>
    <w:p w:rsidR="0055139B" w:rsidRDefault="0055139B">
      <w:pPr>
        <w:spacing w:after="0"/>
        <w:ind w:left="120"/>
        <w:rPr>
          <w:lang w:val="ru-RU"/>
        </w:rPr>
      </w:pPr>
    </w:p>
    <w:p w:rsidR="0055139B" w:rsidRDefault="0055139B">
      <w:pPr>
        <w:rPr>
          <w:lang w:val="ru-RU"/>
        </w:rPr>
        <w:sectPr w:rsidR="0055139B">
          <w:pgSz w:w="11906" w:h="16383"/>
          <w:pgMar w:top="1134" w:right="850" w:bottom="1134" w:left="1701" w:header="720" w:footer="720" w:gutter="0"/>
          <w:cols w:space="720"/>
        </w:sectPr>
      </w:pPr>
    </w:p>
    <w:p w:rsidR="0055139B" w:rsidRDefault="009B5FA5">
      <w:pPr>
        <w:spacing w:after="0" w:line="264" w:lineRule="auto"/>
        <w:ind w:left="120"/>
        <w:jc w:val="both"/>
        <w:rPr>
          <w:lang w:val="ru-RU"/>
        </w:rPr>
      </w:pPr>
      <w:bookmarkStart w:id="10" w:name="_Toc137548640"/>
      <w:bookmarkStart w:id="11" w:name="block-44762792"/>
      <w:bookmarkEnd w:id="4"/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55139B" w:rsidRDefault="0055139B">
      <w:pPr>
        <w:spacing w:after="0"/>
        <w:ind w:left="120"/>
        <w:rPr>
          <w:lang w:val="ru-RU"/>
        </w:rPr>
      </w:pPr>
      <w:bookmarkStart w:id="12" w:name="_Toc137548641"/>
      <w:bookmarkEnd w:id="12"/>
    </w:p>
    <w:p w:rsidR="0055139B" w:rsidRDefault="009B5FA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напряжений, активному восстановлению организма после значительных умственных и физических нагрузок;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55139B" w:rsidRDefault="0055139B">
      <w:pPr>
        <w:spacing w:after="0"/>
        <w:ind w:left="120"/>
        <w:rPr>
          <w:lang w:val="ru-RU"/>
        </w:rPr>
      </w:pPr>
      <w:bookmarkStart w:id="13" w:name="_Toc137567704"/>
      <w:bookmarkEnd w:id="13"/>
    </w:p>
    <w:p w:rsidR="0055139B" w:rsidRDefault="0055139B">
      <w:pPr>
        <w:spacing w:after="0" w:line="264" w:lineRule="auto"/>
        <w:ind w:left="120"/>
        <w:rPr>
          <w:lang w:val="ru-RU"/>
        </w:rPr>
      </w:pPr>
    </w:p>
    <w:p w:rsidR="0055139B" w:rsidRDefault="009B5FA5">
      <w:pPr>
        <w:spacing w:after="0" w:line="264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bookmarkStart w:id="14" w:name="_Toc134720971"/>
      <w:bookmarkEnd w:id="14"/>
      <w:r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руководствоваться требованиями техники безопасности во время передвижения по маршруту и организации бивуака;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универсальные коммуникативные учебные действия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универсальные регулятивные учебные действия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55139B" w:rsidRDefault="0055139B">
      <w:pPr>
        <w:spacing w:after="0"/>
        <w:ind w:left="120"/>
        <w:rPr>
          <w:lang w:val="ru-RU"/>
        </w:rPr>
      </w:pPr>
      <w:bookmarkStart w:id="15" w:name="_Toc137567705"/>
      <w:bookmarkEnd w:id="15"/>
    </w:p>
    <w:p w:rsidR="0055139B" w:rsidRDefault="0055139B">
      <w:pPr>
        <w:spacing w:after="0" w:line="264" w:lineRule="auto"/>
        <w:ind w:left="120"/>
        <w:rPr>
          <w:lang w:val="ru-RU"/>
        </w:rPr>
      </w:pPr>
    </w:p>
    <w:p w:rsidR="0055139B" w:rsidRDefault="009B5FA5">
      <w:pPr>
        <w:spacing w:after="0" w:line="264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5139B" w:rsidRDefault="0055139B">
      <w:pPr>
        <w:spacing w:after="0" w:line="264" w:lineRule="auto"/>
        <w:ind w:left="120"/>
        <w:jc w:val="both"/>
        <w:rPr>
          <w:lang w:val="ru-RU"/>
        </w:rPr>
      </w:pPr>
    </w:p>
    <w:p w:rsidR="0055139B" w:rsidRDefault="009B5FA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требования безопасности на уроках физической культуры, на самостоятельных занятиях физическими упражнениями в условиях активного отдыха и досуга;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измерение индивидуальной осанки и сравнивать её показатели со стандартами, составлять комплексы упражнений по коррекции и профилактике её нарушения, планировать их выполнение в режиме дня;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дневник физической культуры и вести в нём наблюдение за показателями физического развития и физической подготовленности, планировать содержание и регулярность проведения самостоятельных занятий;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осуществлять профилактику утомления во время учебной деятельности, выполнять комплексы упражнений физкультминуток, дыхательной и зрительной гимнастики;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выполнять комплексы упражнений оздоровительной физической культуры на развитие гибкости, координации и формирование телосложения;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опорный прыжок с разбега способом «ноги врозь» (мальчики) и способом «напрыгивания с последующим спрыгиванием» (девочки);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в висах и упорах на низкой гимнастической перекладине (мальчики), в передвижениях по гимнастическому бревну ходьбой и приставным шагом с поворотами, подпрыгиванием на двух ногах на месте и с продвижением (девочки);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передвигаться по гимнастической стенке приставным шагом, лазать разноимённым способом вверх и по диагонали;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бег с равномерной скоростью с высокого старта по учебной дистанции;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демонстрировать технику прыжка в длину с разбега способом «согнув ноги»;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передвигаться на лыжах попеременным двухшажным ходом (для бесснежных районов – имитация передвижения);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демонстрировать технические действия в спортивных играх: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баскетбол (ведение мяча с равномерной скоростью в разных направлениях, приём и передача мяча двумя руками от груди с места и в движении);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волейбол (приём и передача мяча двумя руками снизу и сверху с места и в движении, прямая нижняя подача);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футбол (ведение мяча с равномерной скоростью в разных направлениях, приём и передача мяча, удар по неподвижному мячу с небольшого разбега).</w:t>
      </w:r>
    </w:p>
    <w:p w:rsidR="0055139B" w:rsidRDefault="0055139B">
      <w:pPr>
        <w:spacing w:after="0" w:line="264" w:lineRule="auto"/>
        <w:ind w:left="120"/>
        <w:jc w:val="both"/>
        <w:rPr>
          <w:lang w:val="ru-RU"/>
        </w:rPr>
      </w:pPr>
    </w:p>
    <w:p w:rsidR="0055139B" w:rsidRDefault="009B5FA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характеризовать Олимпийские игры современности как международное культурное явление, роль Пьера де Кубертена в их историческом возрождении, обсуждать историю возникновения девиза, символики и ритуалов Олимпийских игр;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измерять индивидуальные показатели физических качеств, определять их соответствие возрастным нормам и подбирать упражнения для их направленного развития;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комбинации из разученных упражнений, наблюдать и анализировать выполнение другими обучающимися, выявлять ошибки и предлагать способы устранения;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лазанье по канату в три приёма (мальчики), составлять и выполнять комбинацию на низком бревне из стилизованных общеразвивающих и сложно-координированных упражнений (девочки);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беговые упражнения с максимальным ускорением, использовать их в самостоятельных занятиях для развития быстроты и равномерный бег для развития общей выносливости;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прыжок в высоту с разбега способом «перешагивание», наблюдать и анализировать его выполнение другими обучающимися, сравнивая с заданным образцом, выявлять ошибки и предлагать способы устранения;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передвижение на лыжах одновременным одношажным ходом,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передвижения);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правила и демонстрировать технические действия в спортивных играх: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баскетбол (технические действия без мяча, броски мяча двумя руками снизу и от груди с места, использование разученных технических действий в условиях игровой деятельности);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волейбол (приём и передача мяча двумя руками снизу и сверху в разные зоны площадки соперника, использование разученных технических действий в условиях игровой деятельности);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футбол (ведение мяча с разной скоростью передвижения, с ускорением в разных направлениях, удар по катящемуся мячу с разбега, использование разученных технических действий в условиях игровой деятельности).</w:t>
      </w:r>
    </w:p>
    <w:p w:rsidR="0055139B" w:rsidRDefault="0055139B">
      <w:pPr>
        <w:spacing w:after="0" w:line="264" w:lineRule="auto"/>
        <w:ind w:left="120"/>
        <w:jc w:val="both"/>
        <w:rPr>
          <w:lang w:val="ru-RU"/>
        </w:rPr>
      </w:pPr>
    </w:p>
    <w:p w:rsidR="0055139B" w:rsidRDefault="009B5FA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анализ причин зарождения современного олимпийского движения, давать характеристику основным этапам его развития в СССР и современной России;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 положительное влияние занятий физической культурой и спортом на воспитание личностных качеств современных обучающихся, приводить примеры из собственной жизни;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 понятие «техника физических упражнений», руководствоваться правилами технической подготовки при самостоятельном обучении новым физическим упражнениям, проводить процедуры оценивания техники их выполнения;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составлять планы самостоятельных занятий физической и технической подготовкой, распределять их в недельном и месячном циклах учебного года, оценивать их оздоровительный эффект с помощью «индекса Кетле» и «ортостатической пробы» (по образцу);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лазанье по канату в два приёма (юноши) и простейшие акробатические пирамиды в парах и тройках (девушки);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и самостоятельно разучивать комплекс степ-аэробики, включающий упражнения в ходьбе, прыжках, спрыгивании и запрыгивании с поворотами, разведением рук и ног (девушки);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стойку на голове с опорой на руки и включать её в акробатическую комбинацию из ранее освоенных упражнений (юноши);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беговые упражнения с преодолением препятствий способами «наступание» и «прыжковый бег», применять их в беге по пересечённой местности;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метание малого мяча на точность в неподвижную, качающуюся и катящуюся с разной скоростью мишень;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перехода);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баскетбол (передача и ловля мяча после отскока от пола, броски мяча двумя руками снизу и от груди в движении, использование разученных технических действий в условиях игровой деятельности);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волейбол (передача мяча за голову на своей площадке и через сетку, использование разученных технических действий в условиях игровой деятельности);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футбол (средние и длинные передачи футбольного мяча, тактические действия при выполнении углового удара и вбрасывании мяча из-за боковой линии, использование разученных технических действий в условиях игровой деятельности).</w:t>
      </w:r>
    </w:p>
    <w:p w:rsidR="0055139B" w:rsidRDefault="0055139B">
      <w:pPr>
        <w:spacing w:after="0" w:line="264" w:lineRule="auto"/>
        <w:ind w:left="120"/>
        <w:jc w:val="both"/>
        <w:rPr>
          <w:lang w:val="ru-RU"/>
        </w:rPr>
      </w:pPr>
    </w:p>
    <w:p w:rsidR="0055139B" w:rsidRDefault="009B5FA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анализ основных направлений развития физической культуры в Российской Федерации, характеризовать содержание основных форм их организации;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анализировать понятие «всестороннее и гармоничное физическое развитие», раскрывать критерии и приводить примеры, устанавливать связь с наследственными факторами и занятиями физической культурой и спортом;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занятия оздоровительной гимнастикой по коррекции индивидуальной формы осанки и избыточной массы тела;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составлять планы занятия спортивной тренировкой, определять их целевое содержание в соответствии с индивидуальными показателями развития основных физических качеств;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(девушки);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комбинацию на параллельных брусьях с включением упражнений в упоре на руках, кувырка вперёд и соскока, наблюдать их выполнение другими обучающимися и сравнивать с заданным образцом, анализировать ошибки и причины их появления, находить способы устранения (юноши);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прыжок в длину с разбега способом «прогнувшись», наблюдать и анализировать технические особенности в выполнении другими обучающимися, выявлять ошибки и предлагать способы устранения;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передвижение на лыжах одновременным бесшажным ходом, переход с попеременного двухшажного хода на одновременный бесшажный ход, преодоление естественных препятствий на лыжах широким шагом, перешагиванием, перелазанием (для бесснежных районов – имитация передвижения);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безопасности в бассейне при выполнении плавательных упражнений;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прыжки в воду со стартовой тумбы;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технические элементы плавания кролем на груди в согласовании с дыханием;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баскетбол (передача мяча одной рукой снизу и от плеча, бросок в корзину двумя и одной рукой в прыжке, тактические действия в защите и нападении, использование разученных технических и тактических действий в условиях игровой деятельности);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волейбол (прямой нападающий удар и индивидуальное блокирование мяча в прыжке с места, тактические действия в защите и нападении, использование разученных технических и тактических действий в условиях игровой деятельности); </w:t>
      </w:r>
    </w:p>
    <w:p w:rsidR="0055139B" w:rsidRDefault="009B5F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футбол (удары по неподвижному, катящемуся и летящему мячу с разбега внутренней и внешней частью подъёма стопы, тактические действия игроков в нападении и защите, использование разученных технических и тактических действий в условиях игровой деятельности).</w:t>
      </w:r>
    </w:p>
    <w:p w:rsidR="0055139B" w:rsidRDefault="0055139B">
      <w:pPr>
        <w:spacing w:after="0" w:line="264" w:lineRule="auto"/>
        <w:ind w:left="120"/>
        <w:jc w:val="both"/>
        <w:rPr>
          <w:lang w:val="ru-RU"/>
        </w:rPr>
      </w:pPr>
    </w:p>
    <w:p w:rsidR="0055139B" w:rsidRDefault="0055139B">
      <w:pPr>
        <w:rPr>
          <w:lang w:val="ru-RU"/>
        </w:rPr>
        <w:sectPr w:rsidR="0055139B">
          <w:pgSz w:w="11906" w:h="16383"/>
          <w:pgMar w:top="1134" w:right="850" w:bottom="1134" w:left="1701" w:header="720" w:footer="720" w:gutter="0"/>
          <w:cols w:space="720"/>
        </w:sectPr>
      </w:pPr>
    </w:p>
    <w:p w:rsidR="0055139B" w:rsidRDefault="009B5FA5">
      <w:pPr>
        <w:spacing w:after="0"/>
        <w:ind w:left="120"/>
      </w:pPr>
      <w:bookmarkStart w:id="16" w:name="block-44762791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5139B" w:rsidRDefault="009B5F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63"/>
        <w:gridCol w:w="1843"/>
        <w:gridCol w:w="1912"/>
        <w:gridCol w:w="2694"/>
      </w:tblGrid>
      <w:tr w:rsidR="0055139B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</w:tr>
      <w:tr w:rsidR="0055139B" w:rsidRPr="0065150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 (модуль "Спорт")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</w:tbl>
    <w:p w:rsidR="0055139B" w:rsidRDefault="0055139B">
      <w:pPr>
        <w:sectPr w:rsidR="005513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139B" w:rsidRDefault="009B5F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63"/>
        <w:gridCol w:w="1843"/>
        <w:gridCol w:w="1912"/>
        <w:gridCol w:w="2694"/>
      </w:tblGrid>
      <w:tr w:rsidR="0055139B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</w:tr>
      <w:tr w:rsidR="0055139B" w:rsidRPr="0065150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 (модуль "Спорт")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</w:tbl>
    <w:p w:rsidR="0055139B" w:rsidRDefault="0055139B">
      <w:pPr>
        <w:sectPr w:rsidR="005513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139B" w:rsidRDefault="009B5F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63"/>
        <w:gridCol w:w="1843"/>
        <w:gridCol w:w="1912"/>
        <w:gridCol w:w="2694"/>
      </w:tblGrid>
      <w:tr w:rsidR="0055139B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</w:tr>
      <w:tr w:rsidR="0055139B" w:rsidRPr="0065150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 (модуль "Спорт")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</w:tbl>
    <w:p w:rsidR="0055139B" w:rsidRDefault="0055139B">
      <w:pPr>
        <w:sectPr w:rsidR="005513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139B" w:rsidRDefault="009B5F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63"/>
        <w:gridCol w:w="1843"/>
        <w:gridCol w:w="1912"/>
        <w:gridCol w:w="2694"/>
      </w:tblGrid>
      <w:tr w:rsidR="0055139B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</w:tr>
      <w:tr w:rsidR="0055139B" w:rsidRPr="0065150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 (модуль "Спорт")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</w:tbl>
    <w:p w:rsidR="0055139B" w:rsidRDefault="0055139B">
      <w:pPr>
        <w:sectPr w:rsidR="005513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139B" w:rsidRDefault="009B5FA5">
      <w:pPr>
        <w:spacing w:after="0"/>
        <w:ind w:left="120"/>
      </w:pPr>
      <w:bookmarkStart w:id="17" w:name="block-44762793"/>
      <w:bookmarkEnd w:id="16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55139B" w:rsidRDefault="009B5F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428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1"/>
        <w:gridCol w:w="4563"/>
        <w:gridCol w:w="1255"/>
        <w:gridCol w:w="1843"/>
        <w:gridCol w:w="1912"/>
        <w:gridCol w:w="1349"/>
        <w:gridCol w:w="2223"/>
      </w:tblGrid>
      <w:tr w:rsidR="0055139B">
        <w:trPr>
          <w:trHeight w:val="144"/>
          <w:tblCellSpacing w:w="0" w:type="dxa"/>
        </w:trPr>
        <w:tc>
          <w:tcPr>
            <w:tcW w:w="11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45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в основной школе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здоровый образ жизни человека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 древности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физическим развитием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проведение самостоятельных занятий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состояния организма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дневника по физической культуре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утренней зарядки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Оздоровительные мероприятия в режиме учебной деятельности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Оздоровительные мероприятия в режиме учебной деятельности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развитие гибкости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развитие координации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формирование телосложения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Кувырок вперёд и назад в группировке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Кувырок вперёд ноги «скрестно»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Кувырок назад из стойки на лопатках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лестнице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скамейке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короткие дистанции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короткие дистанции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 способом «согнув ноги»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 способом «согнув ноги»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в неподвижную мишень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Оздоровительные мероприятия в режиме учебной деятельности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Оздоровительные мероприятия в режиме учебной деятельности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развитие гибкости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развитие координации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формирование телосложения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Кувырок вперёд и назад в группировке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Кувырок вперёд ноги «скрестно»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Кувырок назад из стойки на лопатках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ловли мяча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передачи мяча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передачи мяча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Ведение мяча стоя на месте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Ведение мяча стоя на месте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 в движении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 в движении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Бросок баскетбольного мяча в корзину двумя руками от груди с места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Бросок баскетбольного мяча в корзину двумя руками от груди с места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нижняя подача мяча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нижняя подача мяча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снизу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снизу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сверху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сверху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внутренней стороной стопы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внутренней стороной стопы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катящегося мяча внутренней стороной стопы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катящегося мяча внутренней стороной стопы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прямой»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прямой»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кругу»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кругу»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футбольного мяча «змейкой»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Обводка мячом ориентиров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ВФСК ГТО и ГТО в наши дни. Правила выполнения спортивных нормативов 3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Физическая подготовка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ТБ на уроках при подготовке к ГТО. ЗОЖ.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при травмах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30м.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30м.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1000м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1000м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Кросс на 2 км. </w:t>
            </w: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Кросс на 2 км. </w:t>
            </w: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лыжах 1 км.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лыжах 1 км.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Челночный бег 3*10м.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Челночный бег 3*10м.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Плавание 50м.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Плавание 50м.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Летний фестиваль ГТО. (сдача норм ГТО с соблюдением правил и техники выполнения испытаний (тестов) 3 ступени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Летний фестиваль ГТО. (сдача норм ГТО с соблюдением правил и техники выполнения испытаний (тестов) 3 ступени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Зимний фестиваль ГТО. (сдача норм ГТО с соблюдением правил и техники выполнения испытаний (тестов) 3 ступени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Зимний фестиваль ГТО. (сдача норм ГТО с соблюдением правил и техники выполнения испытаний (тестов) 3 ступени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  <w:lang w:val="ru-RU"/>
              </w:rPr>
            </w:pPr>
            <w:r>
              <w:rPr>
                <w:lang w:val="ru-RU"/>
              </w:rPr>
              <w:t>25</w:t>
            </w:r>
            <w:r>
              <w:t>.0</w:t>
            </w:r>
            <w:r>
              <w:rPr>
                <w:lang w:val="ru-RU"/>
              </w:rPr>
              <w:t>5</w:t>
            </w:r>
            <w:r>
              <w:t>.202</w:t>
            </w:r>
            <w:r>
              <w:rPr>
                <w:lang w:val="ru-RU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</w:tbl>
    <w:p w:rsidR="0055139B" w:rsidRDefault="0055139B">
      <w:pPr>
        <w:sectPr w:rsidR="005513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139B" w:rsidRDefault="009B5F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55139B" w:rsidRDefault="009B5F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</w:t>
      </w:r>
      <w:r>
        <w:rPr>
          <w:rFonts w:ascii="Times New Roman" w:hAnsi="Times New Roman"/>
          <w:b/>
          <w:color w:val="000000"/>
          <w:sz w:val="28"/>
          <w:lang w:val="ru-RU"/>
        </w:rPr>
        <w:t>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428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1"/>
        <w:gridCol w:w="4563"/>
        <w:gridCol w:w="1255"/>
        <w:gridCol w:w="1843"/>
        <w:gridCol w:w="1912"/>
        <w:gridCol w:w="1349"/>
        <w:gridCol w:w="2223"/>
      </w:tblGrid>
      <w:tr w:rsidR="0055139B">
        <w:trPr>
          <w:trHeight w:val="144"/>
          <w:tblCellSpacing w:w="0" w:type="dxa"/>
        </w:trPr>
        <w:tc>
          <w:tcPr>
            <w:tcW w:w="11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45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в основной школе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здоровый образ жизни человека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 древности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физическим развитием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проведение самостоятельных занятий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состояния организма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дневника по физической культуре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утренней зарядки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Оздоровительные мероприятия в режиме учебной деятельности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Оздоровительные мероприятия в режиме учебной деятельности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развитие гибкости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развитие координации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формирование телосложения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Кувырок вперёд и назад в группировке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Кувырок вперёд ноги «скрестно»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Кувырок назад из стойки на лопатках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лестнице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скамейке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короткие дистанции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короткие дистанции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 способом «согнув ноги»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 способом «согнув ноги»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в неподвижную мишень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Оздоровительные мероприятия в режиме учебной деятельности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Оздоровительные мероприятия в режиме учебной деятельности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развитие гибкости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развитие координации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формирование телосложения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Кувырок вперёд и назад в группировке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Кувырок вперёд ноги «скрестно»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Кувырок назад из стойки на лопатках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ловли мяча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передачи мяча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передачи мяча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Ведение мяча стоя на месте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Ведение мяча стоя на месте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 в движении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 в движении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Бросок баскетбольного мяча в корзину двумя руками от груди с места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Бросок баскетбольного мяча в корзину двумя руками от груди с места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нижняя подача мяча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нижняя подача мяча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снизу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снизу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сверху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сверху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внутренней стороной стопы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внутренней стороной стопы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катящегося мяча внутренней стороной стопы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катящегося мяча внутренней стороной стопы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прямой»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прямой»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кругу»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кругу»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футбольного мяча «змейкой»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Обводка мячом ориентиров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ВФСК ГТО и ГТО в наши дни. Правила выполнения спортивных нормативов 3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Физическая подготовка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ТБ на уроках при подготовке к ГТО. ЗОЖ.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при травмах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30м.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30м.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1000м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1000м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Кросс на 2 км. </w:t>
            </w: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Кросс на 2 км. </w:t>
            </w: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лыжах 1 км.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лыжах 1 км.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Челночный бег 3*10м.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Челночный бег 3*10м.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Плавание 50м.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Плавание 50м.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Летний фестиваль ГТО. (сдача норм ГТО с соблюдением правил и техники выполнения испытаний (тестов) 3 ступени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Летний фестиваль ГТО. (сдача норм ГТО с соблюдением правил и техники выполнения испытаний (тестов) 3 ступени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  <w:lang w:val="ru-RU"/>
              </w:rPr>
            </w:pPr>
            <w:r>
              <w:rPr>
                <w:lang w:val="ru-RU"/>
              </w:rPr>
              <w:t>24</w:t>
            </w:r>
            <w:r>
              <w:t>.0</w:t>
            </w:r>
            <w:r>
              <w:rPr>
                <w:lang w:val="ru-RU"/>
              </w:rPr>
              <w:t>5</w:t>
            </w:r>
            <w:r>
              <w:t>.202</w:t>
            </w:r>
            <w:r>
              <w:rPr>
                <w:lang w:val="ru-RU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Зимний фестиваль ГТО. (сдача норм ГТО с соблюдением правил и техники выполнения испытаний (тестов) 3 ступени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  <w:lang w:val="ru-RU"/>
              </w:rPr>
            </w:pPr>
            <w:r>
              <w:rPr>
                <w:lang w:val="ru-RU"/>
              </w:rPr>
              <w:t>24</w:t>
            </w:r>
            <w:r>
              <w:t>.0</w:t>
            </w:r>
            <w:r>
              <w:rPr>
                <w:lang w:val="ru-RU"/>
              </w:rPr>
              <w:t>5</w:t>
            </w:r>
            <w:r>
              <w:t>.202</w:t>
            </w:r>
            <w:r>
              <w:rPr>
                <w:lang w:val="ru-RU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Зимний фестиваль ГТО. (сдача норм ГТО с соблюдением правил и техники выполнения испытаний (тестов) 3 ступени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  <w:lang w:val="ru-RU"/>
              </w:rPr>
            </w:pPr>
            <w:r>
              <w:rPr>
                <w:lang w:val="ru-RU"/>
              </w:rPr>
              <w:t>24</w:t>
            </w:r>
            <w:r>
              <w:t>.0</w:t>
            </w:r>
            <w:r>
              <w:rPr>
                <w:lang w:val="ru-RU"/>
              </w:rPr>
              <w:t>5</w:t>
            </w:r>
            <w:r>
              <w:t>.202</w:t>
            </w:r>
            <w:r>
              <w:rPr>
                <w:lang w:val="ru-RU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</w:tbl>
    <w:p w:rsidR="0055139B" w:rsidRDefault="009B5F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55139B" w:rsidRDefault="0055139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5139B" w:rsidRDefault="0055139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5139B" w:rsidRDefault="009B5F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А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4192"/>
        <w:gridCol w:w="1163"/>
        <w:gridCol w:w="1843"/>
        <w:gridCol w:w="1912"/>
        <w:gridCol w:w="1402"/>
        <w:gridCol w:w="2223"/>
      </w:tblGrid>
      <w:tr w:rsidR="0055139B">
        <w:trPr>
          <w:trHeight w:val="144"/>
          <w:tblCellSpacing w:w="0" w:type="dxa"/>
        </w:trPr>
        <w:tc>
          <w:tcPr>
            <w:tcW w:w="10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4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Возрождение Олимпийских игр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Символика и ритуалы Олимпийских игр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первых Олимпийских игр современности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дневника физической культуры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подготовка человека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физической нагрузки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самостоятельных занятий физической подготовкой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Закаливающие процедуры с помощью воздушных и солнечных ванн, купания в естественных водоёмах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коррекции телосложения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зрения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нарушений осанки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невысокой гимнастической перекладине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невысокой гимнастической перекладине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Лазание по канату в три приема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Лазание по канату в три приема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ритмической гимнастики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ритмической гимнастики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ритмической гимнастики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Старт с опорой на одну руку с последующим ускорением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Старт с опорой на одну руку с последующим ускорением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Спринтерский бег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Спринтерский бег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Гладкий равномерный бег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Гладкий равномерный бег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Прыжковые упражнения: прыжок в высоту с разбега способом «перешагивание»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Прыжковые упражнения: прыжок в высоту с разбега способом «перешагивание»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Прыжковые упражнения в длину и высоту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по движущейся мишени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трамплинов при спуске с пологого склона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трамплинов при спуске с пологого склона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зрения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нарушений осанки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невысокой гимнастической перекладине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невысокой гимнастической перекладине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передачу и броски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передачу и броски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снизу в разные зоны площадки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снизу в разные зоны площадки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двумя руками снизу в разные зоны площадки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двумя руками снизу в разные зоны площадки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 подаче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 подаче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Удар по катящемуся мячу с разбега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Удар по катящемуся мячу с разбега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ведения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обводки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ВФСК ГТО и ГТО в наши дни. Правила выполнения спортивных нормативов 3-4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ТБ. Первая помощь при травмах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ВФСК ГТО и ГТО в наши дни. Правила выполнения спортивных нормативов 3-4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ТБ. Первая помощь при травмах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30м и 60м.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30м и 60м.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1000м и 1500м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1000м и 1500м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Кросс на 2 км и 3 км. </w:t>
            </w: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Кросс на 2 км и 3 км. </w:t>
            </w: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лыжах 1 км или 2 км.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лыжах 1 км или 2 км.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Стрельба (пневматика или электронное)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Стрельба (пневматика или электронное)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Челночный бег 3*10м.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Челночный бег 3*10м.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Плавание 50м.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Плавание 50м.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30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ГТО «Всем классом сдадим ГТО». (сдача норм ГТО с соблюдением правил и техники выполнения испытаний (тестов) 3-4 ступени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ГТО «Всем классом сдадим ГТО». (сдача норм ГТО с соблюдением правил и техники выполнения испытаний (тестов) 3-4 ступени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</w:tbl>
    <w:p w:rsidR="0055139B" w:rsidRDefault="0055139B">
      <w:pPr>
        <w:sectPr w:rsidR="005513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139B" w:rsidRDefault="009B5F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Б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4192"/>
        <w:gridCol w:w="1163"/>
        <w:gridCol w:w="1843"/>
        <w:gridCol w:w="1912"/>
        <w:gridCol w:w="1402"/>
        <w:gridCol w:w="2223"/>
      </w:tblGrid>
      <w:tr w:rsidR="0055139B">
        <w:trPr>
          <w:trHeight w:val="144"/>
          <w:tblCellSpacing w:w="0" w:type="dxa"/>
        </w:trPr>
        <w:tc>
          <w:tcPr>
            <w:tcW w:w="10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4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Возрождение Олимпийских игр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Символика и ритуалы Олимпийских игр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первых Олимпийских игр современности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дневника физической культуры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подготовка человека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физической нагрузки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самостоятельных занятий физической подготовкой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Закаливающие процедуры с помощью воздушных и солнечных ванн, купания в естественных водоёмах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коррекции телосложения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зрения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нарушений осанки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невысокой гимнастической перекладине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невысокой гимнастической перекладине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Лазание по канату в три приема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Лазание по канату в три приема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ритмической гимнастики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ритмической гимнастики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ритмической гимнастики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Старт с опорой на одну руку с последующим ускорением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Старт с опорой на одну руку с последующим ускорением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Спринтерский бег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Спринтерский бег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Гладкий равномерный бег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Гладкий равномерный бег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Прыжковые упражнения: прыжок в высоту с разбега способом «перешагивание»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Прыжковые упражнения: прыжок в высоту с разбега способом «перешагивание»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Прыжковые упражнения в длину и высоту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по движущейся мишени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трамплинов при спуске с пологого склона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трамплинов при спуске с пологого склона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зрения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нарушений осанки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невысокой гимнастической перекладине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невысокой гимнастической перекладине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передачу и броски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передачу и броски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снизу в разные зоны площадки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снизу в разные зоны площадки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двумя руками снизу в разные зоны площадки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двумя руками снизу в разные зоны площадки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 подаче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 подаче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Удар по катящемуся мячу с разбега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Удар по катящемуся мячу с разбега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ведения мяча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обводки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ВФСК ГТО и ГТО в наши дни. Правила выполнения спортивных нормативов 3-4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ТБ. Первая помощь при травмах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ВФСК ГТО и ГТО в наши дни. Правила выполнения спортивных нормативов 3-4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ТБ. Первая помощь при травмах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30м и 60м.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30м и 60м.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1000м и 1500м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1000м и 1500м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Кросс на 2 км и 3 км. </w:t>
            </w: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Кросс на 2 км и 3 км. </w:t>
            </w: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лыжах 1 км или 2 км.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лыжах 1 км или 2 км.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Стрельба (пневматика или электронное)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Стрельба (пневматика или электронное)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Челночный бег 3*10м.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Челночный бег 3*10м.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</w:t>
            </w:r>
            <w:r>
              <w:rPr>
                <w:lang w:val="ru-RU"/>
              </w:rPr>
              <w:t>4</w:t>
            </w:r>
            <w:r>
              <w:t>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Плавание 50м.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Плавание 50м.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</w:t>
            </w:r>
            <w:r>
              <w:rPr>
                <w:lang w:val="ru-RU"/>
              </w:rPr>
              <w:t>5</w:t>
            </w:r>
            <w:r>
              <w:t>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ГТО «Всем классом сдадим ГТО». (сдача норм ГТО с соблюдением правил и техники выполнения испытаний (тестов) 3-4 ступени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ГТО «Всем классом сдадим ГТО». (сдача норм ГТО с соблюдением правил и техники выполнения испытаний (тестов) 3-4 ступени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</w:tbl>
    <w:p w:rsidR="0055139B" w:rsidRDefault="0055139B">
      <w:pPr>
        <w:sectPr w:rsidR="005513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139B" w:rsidRDefault="009B5F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13832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9"/>
        <w:gridCol w:w="4208"/>
        <w:gridCol w:w="1224"/>
        <w:gridCol w:w="1843"/>
        <w:gridCol w:w="1912"/>
        <w:gridCol w:w="1423"/>
        <w:gridCol w:w="2223"/>
      </w:tblGrid>
      <w:tr w:rsidR="0055139B">
        <w:trPr>
          <w:trHeight w:val="144"/>
          <w:tblCellSpacing w:w="0" w:type="dxa"/>
        </w:trPr>
        <w:tc>
          <w:tcPr>
            <w:tcW w:w="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42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4976" w:type="dxa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42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Истоки развития олимпизма в России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Олимпийское движение в СССР и современной России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Воспитание качеств личности на занятиях физической культурой и спортом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техники безопасности и гигиены мест занятий физическими упражнениями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Тактическая подготовка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процедуры оценивания техники двигательных действий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занятий технической подготовкой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оздоровительного эффекта занятий физической культурой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коррекции телосложения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пирамиды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Стойка на голове с опорой на руки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Стойка на голове с опорой на руки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 упражнений степ-аэробики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 упражнений степ-аэробики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Комбинация на гимнастическом бревне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Комбинация на гимнастическом бревне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на низкой гимнастической перекладине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на низкой гимнастической перекладине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Преодоление препятствий наступанием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Преодоление препятствий наступанием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Преодоление препятствий прыжковым бегом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Преодоление препятствий прыжковым бегом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Эстафетный бег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Эстафетный бег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длину и в высоту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длину и в высоту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в катящуюся мишень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в катящуюся мишень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пирамиды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Стойка на голове с опорой на руки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Стойка на голове с опорой на руки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 упражнений степ-аэробики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 упражнений степ-аэробики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Комбинация на гимнастическом бревне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Комбинация на гимнастическом бревне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на низкой гимнастической перекладине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после отскока от пола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Ловля мяча после отскока от пола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Ловля мяча после отскока от пола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Верхняя прямая подача мяча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Верхняя прямая подача мяча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Перевод мяча за голову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Перевод мяча за голову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прямой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прямой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диагонали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диагонали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выполнении углового удара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выполнении углового удара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ВФСК ГТО, возрождение ГТО. Правила выполнения спортивных нормативов 4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ТБ. Первая помощь при травмах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ВФСК ГТО, возрождение ГТО. Правила выполнения спортивных нормативов 4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ТБ. Первая помощь при травмах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30м и 60м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30м и 60м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1500м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1500м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2 км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2 км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на высокой перекладине – мальчики. </w:t>
            </w:r>
            <w:r>
              <w:rPr>
                <w:rFonts w:ascii="Times New Roman" w:hAnsi="Times New Roman"/>
                <w:color w:val="000000"/>
                <w:sz w:val="24"/>
              </w:rPr>
              <w:t>Сгибание и разгибание рук в упоре лежа на полу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на высокой перекладине – мальчики. </w:t>
            </w:r>
            <w:r>
              <w:rPr>
                <w:rFonts w:ascii="Times New Roman" w:hAnsi="Times New Roman"/>
                <w:color w:val="000000"/>
                <w:sz w:val="24"/>
              </w:rPr>
              <w:t>Сгибание и разгибание рук в упоре лежа на полу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лежа на низкой перекладине 90см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лежа на низкой перекладине 90см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Наклон вперед из положения стоя на гимнастической скамье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Наклон вперед из положения стоя на гимнастической скамье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Поднимание туловища из положения лежа на спине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Поднимание туловища из положения лежа на спине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150г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150г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Стрельба (пневматика или электронное оружие)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Стрельба (пневматика или электронное оружие)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3*10м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3*10м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Плавание 50м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</w:t>
            </w:r>
            <w:r>
              <w:rPr>
                <w:lang w:val="ru-RU"/>
              </w:rPr>
              <w:t>1</w:t>
            </w:r>
            <w:r>
              <w:t>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Плавание 50м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ГТО». (сдача норм ГТО с соблюдением правил и техники выполнения испытаний (тестов) 4 ступени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1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ГТО». (сдача норм ГТО с соблюдением правил и техники выполнения испытаний (тестов) 4 ступени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5212" w:type="dxa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644" w:type="dxa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</w:tbl>
    <w:p w:rsidR="0055139B" w:rsidRDefault="0055139B">
      <w:pPr>
        <w:sectPr w:rsidR="005513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139B" w:rsidRDefault="009B5F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190"/>
        <w:gridCol w:w="1164"/>
        <w:gridCol w:w="1843"/>
        <w:gridCol w:w="1912"/>
        <w:gridCol w:w="1402"/>
        <w:gridCol w:w="2223"/>
      </w:tblGrid>
      <w:tr w:rsidR="0055139B">
        <w:trPr>
          <w:trHeight w:val="144"/>
          <w:tblCellSpacing w:w="0" w:type="dxa"/>
        </w:trPr>
        <w:tc>
          <w:tcPr>
            <w:tcW w:w="10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4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139B" w:rsidRDefault="005513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39B" w:rsidRDefault="0055139B"/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в современном обществе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Всестороннее и гармоничное физическое развитие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Адаптивная и лечебная физическая культура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Коррекция нарушения осанки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Коррекция избыточной массы тела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проведения самостоятельных занятий при коррекции осанки и телосложения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планов для самостоятельных занятий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учёта индивидуальных особенностей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умственного перенапряжения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профилактики утомления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комбинация на перекладине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комбинация на перекладине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параллельных брусьях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Вольные упражнения на базе ритмической гимнастики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короткие дистанции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средние дистанции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длину с разбега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длину с разбега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 способом «прогнувшись»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 способом «прогнувшись»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проведения соревнований по сдаче норм комплекса ГТО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проведения соревнований по сдаче норм комплекса ГТО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подготовка к выполнению нормативных требований комплекса ГТО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подготовка к выполнению нормативных требований комплекса ГТО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профилактики утомления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комбинация на перекладине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комбинация на перекладине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параллельных брусьях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Вольные упражнения на базе ритмической гимнастики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короткие дистанции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поворотов при плавании кролем на груди и на спине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поворотов при плавании кролем на груди и на спине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Проплывание учебных дистанций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Проплывание учебных дистанций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с мячом на месте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с мячом на месте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от плеча и снизу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от плеча и снизу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снизу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снизу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в прыжке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в прыжке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одной рукой в прыжке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одной рукой в прыжке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Прямой нападающий удар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Прямой нападающий удар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блокирование мяча в прыжке с места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блокирование мяча в прыжке с места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Тактические действия в защите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Тактические действия в защите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Тактические действия в нападении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Тактические действия в нападении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с разбега внутренней частью подъёма стопы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мяча внутренней стороной стопы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игры в мини-футбол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игры в мини-футбол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ВФСК ГТО, возрождение ГТО. Правила выполнения спортивных нормативов 4-5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ТБ. Первая помощь при травмах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ВФСК ГТО, возрождение ГТО. Правила выполнения спортивных нормативов 4-5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ТБ. Первая помощь при травмах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30м и 60м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30м и 60м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1500м или 2000м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1500м или 2000м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2 км или 3 км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2 км или 3 км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на высокой перекладине – мальчики. </w:t>
            </w:r>
            <w:r>
              <w:rPr>
                <w:rFonts w:ascii="Times New Roman" w:hAnsi="Times New Roman"/>
                <w:color w:val="000000"/>
                <w:sz w:val="24"/>
              </w:rPr>
              <w:t>Сгибание и разгибание рук в упоре лежа на полу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на высокой перекладине – мальчики. </w:t>
            </w:r>
            <w:r>
              <w:rPr>
                <w:rFonts w:ascii="Times New Roman" w:hAnsi="Times New Roman"/>
                <w:color w:val="000000"/>
                <w:sz w:val="24"/>
              </w:rPr>
              <w:t>Сгибание и разгибание рук в упоре лежа на полу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лежа на низкой перекладине 90см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лежа на низкой перекладине 90см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Наклон вперед из положения стоя на гимнастической скамье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Наклон вперед из положения стоя на гимнастической скамье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Поднимание туловища из положения лежа на спине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Поднимание туловища из положения лежа на спине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150г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150г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Стрельба (пневматика или электронное оружие)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Стрельба (пневматика или электронное оружие)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3*10м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3*10м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Плавание 50м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Плавание 50м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сдадим ГТО». (сдача норм ГТО с соблюдением правил и техники выполнения испытаний (тестов) 4-5 ступени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сдадим ГТО». (сдача норм ГТО с соблюдением правил и техники выполнения испытаний (тестов) 4-5 ступени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  <w:jc w:val="center"/>
            </w:pPr>
          </w:p>
        </w:tc>
        <w:tc>
          <w:tcPr>
            <w:tcW w:w="141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rPr>
                <w:rFonts w:ascii="Roboto" w:eastAsia="Times New Roman" w:hAnsi="Roboto"/>
              </w:rPr>
            </w:pPr>
            <w: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5139B" w:rsidRDefault="0055139B">
            <w:pPr>
              <w:spacing w:after="0"/>
              <w:ind w:left="135"/>
            </w:pPr>
          </w:p>
        </w:tc>
      </w:tr>
      <w:tr w:rsidR="0055139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139B" w:rsidRDefault="009B5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39B" w:rsidRDefault="0055139B"/>
        </w:tc>
      </w:tr>
    </w:tbl>
    <w:p w:rsidR="0055139B" w:rsidRDefault="0055139B">
      <w:pPr>
        <w:sectPr w:rsidR="005513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139B" w:rsidRDefault="009B5FA5">
      <w:pPr>
        <w:spacing w:after="0"/>
        <w:ind w:left="120"/>
        <w:rPr>
          <w:lang w:val="ru-RU"/>
        </w:rPr>
      </w:pPr>
      <w:bookmarkStart w:id="18" w:name="block-44762796"/>
      <w:bookmarkEnd w:id="17"/>
      <w:r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55139B" w:rsidRDefault="009B5FA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5139B" w:rsidRDefault="009B5FA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• Физическая культура 5-7 класс/ Виленский М.Я., Туровский И.М., Торочкова Т.Ю. и др.; под редакцией Виленского М.Я. Акционерное общество «Издательство «Просвещение»</w:t>
      </w:r>
      <w:r>
        <w:rPr>
          <w:sz w:val="28"/>
          <w:lang w:val="ru-RU"/>
        </w:rPr>
        <w:br/>
      </w:r>
      <w:bookmarkStart w:id="19" w:name="f056fd23-2f41-4129-8da1-d467aa21439d"/>
      <w:r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культура: 8 - 9-е классы: учебник; 12-е издание, переработанное 8-9 класс/ Матвеев А.П. Акционерное общество «Издательство «Просвещение»</w:t>
      </w:r>
      <w:bookmarkEnd w:id="19"/>
    </w:p>
    <w:p w:rsidR="0055139B" w:rsidRDefault="0055139B">
      <w:pPr>
        <w:spacing w:after="0" w:line="480" w:lineRule="auto"/>
        <w:ind w:left="120"/>
        <w:rPr>
          <w:lang w:val="ru-RU"/>
        </w:rPr>
      </w:pPr>
    </w:p>
    <w:p w:rsidR="0055139B" w:rsidRDefault="0055139B">
      <w:pPr>
        <w:spacing w:after="0"/>
        <w:ind w:left="120"/>
        <w:rPr>
          <w:lang w:val="ru-RU"/>
        </w:rPr>
      </w:pPr>
    </w:p>
    <w:p w:rsidR="0055139B" w:rsidRDefault="009B5FA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5139B" w:rsidRDefault="009B5FA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Стандарт основного общего образования по физической культуре.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2. Примерная программа по физической культуре основного общего образования государственная программа доктора педагогических наук В.И.Лях «Комплексная программа физического воспитания учащихся 1-11 классов».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3. Бергер Г.И., Бергер Ю.Г. Конспекты уроков для учителя физкультуры: 5-9 кл.: Урок физкультуры: Спортивные игры, лыжная подготовка, подвижные игры. – М.: Гуманит. Изд. Центр ВЛАДОС, 2015. – 144 с.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4. Физическая культура. Учебник для учащихся 5-х классов образовательных учреждений с углубленным изучением предмета «физическая культура». - М.: СпортАкадемПресс, 2014.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5. Учебник «Лыжный спорт» под ред. П.М. Виролайнен – изд. Просвещение – 2019 г.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6. «Баскетбол: игра и обучение» автор Ф.Линдерберг – изд. Физкультура и спорт – 2015 г</w:t>
      </w:r>
      <w:r>
        <w:rPr>
          <w:sz w:val="28"/>
          <w:lang w:val="ru-RU"/>
        </w:rPr>
        <w:br/>
      </w:r>
      <w:bookmarkStart w:id="20" w:name="ce666534-2f9f-48e1-9f7c-2e635e3b9ede"/>
      <w:bookmarkEnd w:id="20"/>
    </w:p>
    <w:p w:rsidR="0055139B" w:rsidRDefault="0055139B">
      <w:pPr>
        <w:spacing w:after="0"/>
        <w:ind w:left="120"/>
        <w:rPr>
          <w:lang w:val="ru-RU"/>
        </w:rPr>
      </w:pPr>
    </w:p>
    <w:p w:rsidR="0055139B" w:rsidRDefault="009B5FA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5139B" w:rsidRDefault="009B5FA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rFonts w:ascii="Times New Roman" w:hAnsi="Times New Roman"/>
          <w:color w:val="000000"/>
          <w:sz w:val="28"/>
          <w:lang w:val="ru-RU"/>
        </w:rPr>
        <w:t>/ - Российский образовательный портал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k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yroku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rFonts w:ascii="Times New Roman" w:hAnsi="Times New Roman"/>
          <w:color w:val="000000"/>
          <w:sz w:val="28"/>
          <w:lang w:val="ru-RU"/>
        </w:rPr>
        <w:t xml:space="preserve"> - Учительский портал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nsportal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festival</w:t>
      </w:r>
      <w:r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rFonts w:ascii="Times New Roman" w:hAnsi="Times New Roman"/>
          <w:color w:val="000000"/>
          <w:sz w:val="28"/>
          <w:lang w:val="ru-RU"/>
        </w:rPr>
        <w:t>/ - Фестиваль педагогический идей «Открытый урок»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it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C</w:t>
      </w:r>
      <w:r>
        <w:rPr>
          <w:rFonts w:ascii="Times New Roman" w:hAnsi="Times New Roman"/>
          <w:color w:val="000000"/>
          <w:sz w:val="28"/>
          <w:lang w:val="ru-RU"/>
        </w:rPr>
        <w:t>еть творческих учителей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interneturok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rFonts w:ascii="Times New Roman" w:hAnsi="Times New Roman"/>
          <w:color w:val="000000"/>
          <w:sz w:val="28"/>
          <w:lang w:val="ru-RU"/>
        </w:rPr>
        <w:t>/ - Видео уроки по школьной программе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nachalka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info</w:t>
      </w:r>
      <w:r>
        <w:rPr>
          <w:rFonts w:ascii="Times New Roman" w:hAnsi="Times New Roman"/>
          <w:color w:val="000000"/>
          <w:sz w:val="28"/>
          <w:lang w:val="ru-RU"/>
        </w:rPr>
        <w:t>/ - Уроки Кирилла и Мефодия.</w:t>
      </w:r>
      <w:r>
        <w:rPr>
          <w:sz w:val="28"/>
          <w:lang w:val="ru-RU"/>
        </w:rPr>
        <w:br/>
      </w:r>
      <w:r>
        <w:rPr>
          <w:sz w:val="28"/>
          <w:lang w:val="ru-RU"/>
        </w:rPr>
        <w:br/>
      </w:r>
      <w:bookmarkStart w:id="21" w:name="9a54c4b8-b2ef-4fc1-87b1-da44b5d58279"/>
      <w:bookmarkEnd w:id="21"/>
    </w:p>
    <w:p w:rsidR="0055139B" w:rsidRDefault="0055139B">
      <w:pPr>
        <w:rPr>
          <w:lang w:val="ru-RU"/>
        </w:rPr>
        <w:sectPr w:rsidR="0055139B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55139B" w:rsidRDefault="0055139B">
      <w:pPr>
        <w:rPr>
          <w:lang w:val="ru-RU"/>
        </w:rPr>
      </w:pPr>
    </w:p>
    <w:sectPr w:rsidR="0055139B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6BE" w:rsidRDefault="000A36BE">
      <w:pPr>
        <w:spacing w:line="240" w:lineRule="auto"/>
      </w:pPr>
      <w:r>
        <w:separator/>
      </w:r>
    </w:p>
  </w:endnote>
  <w:endnote w:type="continuationSeparator" w:id="0">
    <w:p w:rsidR="000A36BE" w:rsidRDefault="000A36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6BE" w:rsidRDefault="000A36BE">
      <w:pPr>
        <w:spacing w:after="0"/>
      </w:pPr>
      <w:r>
        <w:separator/>
      </w:r>
    </w:p>
  </w:footnote>
  <w:footnote w:type="continuationSeparator" w:id="0">
    <w:p w:rsidR="000A36BE" w:rsidRDefault="000A36B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2B1"/>
    <w:rsid w:val="000A36BE"/>
    <w:rsid w:val="0055139B"/>
    <w:rsid w:val="005632B1"/>
    <w:rsid w:val="00624C05"/>
    <w:rsid w:val="00651504"/>
    <w:rsid w:val="00722BE5"/>
    <w:rsid w:val="00787FBE"/>
    <w:rsid w:val="009B5FA5"/>
    <w:rsid w:val="00AE035A"/>
    <w:rsid w:val="00B22F68"/>
    <w:rsid w:val="53F9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B313C7"/>
  <w15:docId w15:val="{D7767154-8ED7-4F0D-98DC-AABB52F95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a6">
    <w:name w:val="Emphasis"/>
    <w:basedOn w:val="a0"/>
    <w:uiPriority w:val="20"/>
    <w:qFormat/>
    <w:rPr>
      <w:i/>
      <w:iCs/>
    </w:rPr>
  </w:style>
  <w:style w:type="paragraph" w:styleId="a7">
    <w:name w:val="header"/>
    <w:basedOn w:val="a"/>
    <w:link w:val="a8"/>
    <w:uiPriority w:val="99"/>
    <w:unhideWhenUsed/>
    <w:pPr>
      <w:tabs>
        <w:tab w:val="center" w:pos="4680"/>
        <w:tab w:val="right" w:pos="9360"/>
      </w:tabs>
    </w:p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a">
    <w:name w:val="Normal Indent"/>
    <w:basedOn w:val="a"/>
    <w:uiPriority w:val="99"/>
    <w:unhideWhenUsed/>
    <w:qFormat/>
    <w:pPr>
      <w:ind w:left="720"/>
    </w:p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Title"/>
    <w:basedOn w:val="a"/>
    <w:next w:val="a"/>
    <w:link w:val="af"/>
    <w:uiPriority w:val="10"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Заголовок Знак"/>
    <w:basedOn w:val="a0"/>
    <w:link w:val="ae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14537</Words>
  <Characters>82863</Characters>
  <Application>Microsoft Office Word</Application>
  <DocSecurity>0</DocSecurity>
  <Lines>690</Lines>
  <Paragraphs>194</Paragraphs>
  <ScaleCrop>false</ScaleCrop>
  <Company>SPecialiST RePack</Company>
  <LinksUpToDate>false</LinksUpToDate>
  <CharactersWithSpaces>97206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АЛЕКСАНДРА МАРЧЕНКО</cp:lastModifiedBy>
  <cp:revision>7</cp:revision>
  <cp:lastPrinted>2025-10-12T16:26:00Z</cp:lastPrinted>
  <dcterms:created xsi:type="dcterms:W3CDTF">2025-10-12T16:28:00Z</dcterms:created>
  <dcterms:modified xsi:type="dcterms:W3CDTF">2026-10-06T10:56:00Z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eyJoZGlkIjoiZGMyOTlmYmM0NmRiMWMyM2M1MWExYmNjODQ5MjhhMGQifQ==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17349660651341179E0DF023BD155B30_12</vt:lpwstr>
  </property>
</Properties>
</file>